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AE" w:rsidRDefault="00B20EAE" w:rsidP="00B20EAE">
      <w:pPr>
        <w:spacing w:line="280" w:lineRule="exac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20EAE" w:rsidRDefault="00B20EAE" w:rsidP="00B20EAE">
      <w:pPr>
        <w:spacing w:line="280" w:lineRule="exac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20EAE" w:rsidRDefault="00B20EAE" w:rsidP="00B20EAE">
      <w:pPr>
        <w:spacing w:line="280" w:lineRule="exac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20EAE" w:rsidRDefault="00B20EAE" w:rsidP="00B20EAE">
      <w:pPr>
        <w:spacing w:line="280" w:lineRule="exac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8D4E92" w:rsidRPr="0085331F" w:rsidRDefault="008D4E92" w:rsidP="001C182E">
      <w:pPr>
        <w:spacing w:line="340" w:lineRule="exact"/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85331F">
        <w:rPr>
          <w:rFonts w:ascii="Arial" w:hAnsi="Arial" w:cs="Arial"/>
          <w:b/>
          <w:color w:val="002060"/>
          <w:sz w:val="28"/>
          <w:szCs w:val="22"/>
        </w:rPr>
        <w:t>Caledon Parent-Child Centre</w:t>
      </w:r>
      <w:r w:rsidR="001C182E">
        <w:rPr>
          <w:rFonts w:ascii="Arial" w:hAnsi="Arial" w:cs="Arial"/>
          <w:b/>
          <w:color w:val="002060"/>
          <w:sz w:val="28"/>
          <w:szCs w:val="22"/>
        </w:rPr>
        <w:t xml:space="preserve">/ </w:t>
      </w:r>
      <w:r w:rsidRPr="0085331F">
        <w:rPr>
          <w:rFonts w:ascii="Arial" w:hAnsi="Arial" w:cs="Arial"/>
          <w:b/>
          <w:color w:val="002060"/>
          <w:sz w:val="28"/>
          <w:szCs w:val="22"/>
        </w:rPr>
        <w:t>EarlyON</w:t>
      </w:r>
      <w:r w:rsidR="001C182E">
        <w:rPr>
          <w:rFonts w:ascii="Arial" w:hAnsi="Arial" w:cs="Arial"/>
          <w:b/>
          <w:color w:val="002060"/>
          <w:sz w:val="28"/>
          <w:szCs w:val="22"/>
        </w:rPr>
        <w:t xml:space="preserve"> Centre</w:t>
      </w:r>
    </w:p>
    <w:p w:rsidR="008D4E92" w:rsidRPr="0085331F" w:rsidRDefault="008D4E92" w:rsidP="001C182E">
      <w:pPr>
        <w:spacing w:line="340" w:lineRule="exact"/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85331F">
        <w:rPr>
          <w:rFonts w:ascii="Arial" w:hAnsi="Arial" w:cs="Arial"/>
          <w:b/>
          <w:color w:val="002060"/>
          <w:sz w:val="28"/>
          <w:szCs w:val="22"/>
        </w:rPr>
        <w:t>Registration Policies and Procedures for Specified Programs</w:t>
      </w:r>
    </w:p>
    <w:p w:rsidR="008D4E92" w:rsidRPr="00B20EAE" w:rsidRDefault="008D4E92" w:rsidP="00B20EAE">
      <w:pPr>
        <w:spacing w:line="280" w:lineRule="exact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All programs are </w:t>
      </w:r>
      <w:r w:rsidRPr="00B20EAE">
        <w:rPr>
          <w:rFonts w:ascii="Arial" w:hAnsi="Arial" w:cs="Arial"/>
          <w:b/>
          <w:sz w:val="22"/>
          <w:szCs w:val="22"/>
        </w:rPr>
        <w:t>eight weeks</w:t>
      </w:r>
      <w:r w:rsidRPr="00B20EAE">
        <w:rPr>
          <w:rFonts w:ascii="Arial" w:hAnsi="Arial" w:cs="Arial"/>
          <w:sz w:val="22"/>
          <w:szCs w:val="22"/>
        </w:rPr>
        <w:t xml:space="preserve"> in length unless otherwise specified.  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2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>If a program is cancelled due to a statutory holiday or inclement weather conditions, this program will not be made up at the end of the session.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Program Registration will take place on the last week of </w:t>
      </w:r>
      <w:r w:rsidR="000C1AA7">
        <w:rPr>
          <w:rFonts w:ascii="Arial" w:hAnsi="Arial" w:cs="Arial"/>
          <w:sz w:val="22"/>
          <w:szCs w:val="22"/>
        </w:rPr>
        <w:t>each</w:t>
      </w:r>
      <w:r w:rsidRPr="00B20EAE">
        <w:rPr>
          <w:rFonts w:ascii="Arial" w:hAnsi="Arial" w:cs="Arial"/>
          <w:sz w:val="22"/>
          <w:szCs w:val="22"/>
        </w:rPr>
        <w:t xml:space="preserve"> program</w:t>
      </w:r>
      <w:r w:rsidR="000C1AA7">
        <w:rPr>
          <w:rFonts w:ascii="Arial" w:hAnsi="Arial" w:cs="Arial"/>
          <w:sz w:val="22"/>
          <w:szCs w:val="22"/>
        </w:rPr>
        <w:t xml:space="preserve"> cycle</w:t>
      </w:r>
      <w:r w:rsidRPr="00B20EAE">
        <w:rPr>
          <w:rFonts w:ascii="Arial" w:hAnsi="Arial" w:cs="Arial"/>
          <w:sz w:val="22"/>
          <w:szCs w:val="22"/>
        </w:rPr>
        <w:t xml:space="preserve">.  Registration will be available for </w:t>
      </w:r>
      <w:r w:rsidRPr="00B20EAE">
        <w:rPr>
          <w:rFonts w:ascii="Arial" w:hAnsi="Arial" w:cs="Arial"/>
          <w:b/>
          <w:sz w:val="22"/>
          <w:szCs w:val="22"/>
        </w:rPr>
        <w:t>one week</w:t>
      </w:r>
      <w:r w:rsidRPr="00B20EAE">
        <w:rPr>
          <w:rFonts w:ascii="Arial" w:hAnsi="Arial" w:cs="Arial"/>
          <w:sz w:val="22"/>
          <w:szCs w:val="22"/>
        </w:rPr>
        <w:t xml:space="preserve">, beginning </w:t>
      </w:r>
      <w:r w:rsidRPr="00B20EAE">
        <w:rPr>
          <w:rFonts w:ascii="Arial" w:hAnsi="Arial" w:cs="Arial"/>
          <w:b/>
          <w:sz w:val="22"/>
          <w:szCs w:val="22"/>
        </w:rPr>
        <w:t>Monday morning at 9:15</w:t>
      </w:r>
      <w:r w:rsidRPr="00B20EAE">
        <w:rPr>
          <w:rFonts w:ascii="Arial" w:hAnsi="Arial" w:cs="Arial"/>
          <w:sz w:val="22"/>
          <w:szCs w:val="22"/>
        </w:rPr>
        <w:t xml:space="preserve"> </w:t>
      </w:r>
      <w:r w:rsidRPr="00B20EAE">
        <w:rPr>
          <w:rFonts w:ascii="Arial" w:hAnsi="Arial" w:cs="Arial"/>
          <w:b/>
          <w:sz w:val="22"/>
          <w:szCs w:val="22"/>
        </w:rPr>
        <w:t xml:space="preserve">a.m. and closing on Saturday afternoon at 2:00 p.m. </w:t>
      </w:r>
      <w:r w:rsidRPr="00B20EAE">
        <w:rPr>
          <w:rFonts w:ascii="Arial" w:hAnsi="Arial" w:cs="Arial"/>
          <w:sz w:val="22"/>
          <w:szCs w:val="22"/>
        </w:rPr>
        <w:t xml:space="preserve"> Registrations will be completed during hours of operation.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Registration can be done </w:t>
      </w:r>
      <w:r w:rsidRPr="00B20EAE">
        <w:rPr>
          <w:rFonts w:ascii="Arial" w:hAnsi="Arial" w:cs="Arial"/>
          <w:b/>
          <w:sz w:val="22"/>
          <w:szCs w:val="22"/>
        </w:rPr>
        <w:t>in person</w:t>
      </w:r>
      <w:r w:rsidRPr="00B20EAE">
        <w:rPr>
          <w:rFonts w:ascii="Arial" w:hAnsi="Arial" w:cs="Arial"/>
          <w:sz w:val="22"/>
          <w:szCs w:val="22"/>
        </w:rPr>
        <w:t xml:space="preserve"> or over the </w:t>
      </w:r>
      <w:r w:rsidRPr="00B20EAE">
        <w:rPr>
          <w:rFonts w:ascii="Arial" w:hAnsi="Arial" w:cs="Arial"/>
          <w:b/>
          <w:sz w:val="22"/>
          <w:szCs w:val="22"/>
        </w:rPr>
        <w:t>phone</w:t>
      </w:r>
      <w:r w:rsidRPr="00B20EAE">
        <w:rPr>
          <w:rFonts w:ascii="Arial" w:hAnsi="Arial" w:cs="Arial"/>
          <w:sz w:val="22"/>
          <w:szCs w:val="22"/>
        </w:rPr>
        <w:t>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Please use </w:t>
      </w:r>
      <w:r w:rsidRPr="00B20EAE">
        <w:rPr>
          <w:rFonts w:ascii="Arial" w:hAnsi="Arial" w:cs="Arial"/>
          <w:b/>
          <w:sz w:val="22"/>
          <w:szCs w:val="22"/>
        </w:rPr>
        <w:t xml:space="preserve">one line per child registration </w:t>
      </w:r>
      <w:r w:rsidRPr="00B20EAE">
        <w:rPr>
          <w:rFonts w:ascii="Arial" w:hAnsi="Arial" w:cs="Arial"/>
          <w:sz w:val="22"/>
          <w:szCs w:val="22"/>
        </w:rPr>
        <w:t>on the</w:t>
      </w:r>
      <w:r w:rsidRPr="00B20EAE">
        <w:rPr>
          <w:rFonts w:ascii="Arial" w:hAnsi="Arial" w:cs="Arial"/>
          <w:b/>
          <w:sz w:val="22"/>
          <w:szCs w:val="22"/>
        </w:rPr>
        <w:t xml:space="preserve"> </w:t>
      </w:r>
      <w:r w:rsidRPr="00B20EAE">
        <w:rPr>
          <w:rFonts w:ascii="Arial" w:hAnsi="Arial" w:cs="Arial"/>
          <w:sz w:val="22"/>
          <w:szCs w:val="22"/>
        </w:rPr>
        <w:t>registration list.  Do not list children in one space.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>Registrants are asked to register for their own family unless accessibility support is required. If an individual requires support</w:t>
      </w:r>
      <w:r w:rsidR="00B20EAE">
        <w:rPr>
          <w:rFonts w:ascii="Arial" w:hAnsi="Arial" w:cs="Arial"/>
          <w:sz w:val="22"/>
          <w:szCs w:val="22"/>
        </w:rPr>
        <w:t xml:space="preserve">, </w:t>
      </w:r>
      <w:r w:rsidRPr="00B20EAE">
        <w:rPr>
          <w:rFonts w:ascii="Arial" w:hAnsi="Arial" w:cs="Arial"/>
          <w:sz w:val="22"/>
          <w:szCs w:val="22"/>
        </w:rPr>
        <w:t>they are welcome to request support from a friend or family member or a staff member.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>Participants are requested to call the Centre if they are unable to attend a session.  If attendance is low and there is space in the program, families attending Family Time will be invited to come into the program to have an opportunity to “try it out”.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A child or parent with </w:t>
      </w:r>
      <w:r w:rsidRPr="00B20EAE">
        <w:rPr>
          <w:rFonts w:ascii="Arial" w:hAnsi="Arial" w:cs="Arial"/>
          <w:b/>
          <w:sz w:val="22"/>
          <w:szCs w:val="22"/>
        </w:rPr>
        <w:t>special needs or special circumstances</w:t>
      </w:r>
      <w:r w:rsidRPr="00B20EAE">
        <w:rPr>
          <w:rFonts w:ascii="Arial" w:hAnsi="Arial" w:cs="Arial"/>
          <w:sz w:val="22"/>
          <w:szCs w:val="22"/>
        </w:rPr>
        <w:t xml:space="preserve"> will be given opportunity to register for programs that will benefit that family </w:t>
      </w:r>
      <w:r w:rsidRPr="00B20EAE">
        <w:rPr>
          <w:rFonts w:ascii="Arial" w:hAnsi="Arial" w:cs="Arial"/>
          <w:b/>
          <w:sz w:val="22"/>
          <w:szCs w:val="22"/>
        </w:rPr>
        <w:t>before other</w:t>
      </w:r>
      <w:r w:rsidRPr="00B20EAE">
        <w:rPr>
          <w:rFonts w:ascii="Arial" w:hAnsi="Arial" w:cs="Arial"/>
          <w:sz w:val="22"/>
          <w:szCs w:val="22"/>
        </w:rPr>
        <w:t xml:space="preserve"> </w:t>
      </w:r>
      <w:r w:rsidRPr="00B20EAE">
        <w:rPr>
          <w:rFonts w:ascii="Arial" w:hAnsi="Arial" w:cs="Arial"/>
          <w:b/>
          <w:sz w:val="22"/>
          <w:szCs w:val="22"/>
        </w:rPr>
        <w:t>registrants</w:t>
      </w:r>
      <w:r w:rsidRPr="00B20EAE">
        <w:rPr>
          <w:rFonts w:ascii="Arial" w:hAnsi="Arial" w:cs="Arial"/>
          <w:sz w:val="22"/>
          <w:szCs w:val="22"/>
        </w:rPr>
        <w:t xml:space="preserve">.  For example, if Peel Preschool Speech and Language Services recommend that it would be beneficial for a child to participate in a Mother Goose program, we will accommodate that child.  </w:t>
      </w:r>
      <w:r w:rsidRPr="00B20EAE">
        <w:rPr>
          <w:rFonts w:ascii="Arial" w:hAnsi="Arial" w:cs="Arial"/>
          <w:i/>
          <w:sz w:val="22"/>
          <w:szCs w:val="22"/>
        </w:rPr>
        <w:t>Please direct special requests to the Program Manager.</w:t>
      </w:r>
    </w:p>
    <w:p w:rsidR="008D4E92" w:rsidRPr="00B20EAE" w:rsidRDefault="008D4E92" w:rsidP="00B20EAE">
      <w:pPr>
        <w:pStyle w:val="ListParagraph"/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Registrants can register for </w:t>
      </w:r>
      <w:r w:rsidRPr="00B20EAE">
        <w:rPr>
          <w:rFonts w:ascii="Arial" w:hAnsi="Arial" w:cs="Arial"/>
          <w:b/>
          <w:sz w:val="22"/>
          <w:szCs w:val="22"/>
        </w:rPr>
        <w:t>unlimited numbers</w:t>
      </w:r>
      <w:r w:rsidRPr="00B20EAE">
        <w:rPr>
          <w:rFonts w:ascii="Arial" w:hAnsi="Arial" w:cs="Arial"/>
          <w:sz w:val="22"/>
          <w:szCs w:val="22"/>
        </w:rPr>
        <w:t xml:space="preserve"> of programs.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If there are more registrants than program </w:t>
      </w:r>
      <w:r w:rsidR="000C1AA7">
        <w:rPr>
          <w:rFonts w:ascii="Arial" w:hAnsi="Arial" w:cs="Arial"/>
          <w:sz w:val="22"/>
          <w:szCs w:val="22"/>
        </w:rPr>
        <w:t>spaces</w:t>
      </w:r>
      <w:r w:rsidRPr="00B20EAE">
        <w:rPr>
          <w:rFonts w:ascii="Arial" w:hAnsi="Arial" w:cs="Arial"/>
          <w:sz w:val="22"/>
          <w:szCs w:val="22"/>
        </w:rPr>
        <w:t xml:space="preserve">, registrants who </w:t>
      </w:r>
      <w:r w:rsidRPr="00B20EAE">
        <w:rPr>
          <w:rFonts w:ascii="Arial" w:hAnsi="Arial" w:cs="Arial"/>
          <w:b/>
          <w:sz w:val="22"/>
          <w:szCs w:val="22"/>
        </w:rPr>
        <w:t>have not</w:t>
      </w:r>
      <w:r w:rsidRPr="00B20EAE">
        <w:rPr>
          <w:rFonts w:ascii="Arial" w:hAnsi="Arial" w:cs="Arial"/>
          <w:sz w:val="22"/>
          <w:szCs w:val="22"/>
        </w:rPr>
        <w:t xml:space="preserve"> </w:t>
      </w:r>
      <w:r w:rsidRPr="00B20EAE">
        <w:rPr>
          <w:rFonts w:ascii="Arial" w:hAnsi="Arial" w:cs="Arial"/>
          <w:b/>
          <w:sz w:val="22"/>
          <w:szCs w:val="22"/>
        </w:rPr>
        <w:t>previously participated</w:t>
      </w:r>
      <w:r w:rsidRPr="00B20EAE">
        <w:rPr>
          <w:rFonts w:ascii="Arial" w:hAnsi="Arial" w:cs="Arial"/>
          <w:sz w:val="22"/>
          <w:szCs w:val="22"/>
        </w:rPr>
        <w:t xml:space="preserve"> in the program will be registered </w:t>
      </w:r>
      <w:r w:rsidRPr="00B20EAE">
        <w:rPr>
          <w:rFonts w:ascii="Arial" w:hAnsi="Arial" w:cs="Arial"/>
          <w:b/>
          <w:sz w:val="22"/>
          <w:szCs w:val="22"/>
        </w:rPr>
        <w:t>first</w:t>
      </w:r>
      <w:r w:rsidRPr="00B20EAE">
        <w:rPr>
          <w:rFonts w:ascii="Arial" w:hAnsi="Arial" w:cs="Arial"/>
          <w:sz w:val="22"/>
          <w:szCs w:val="22"/>
        </w:rPr>
        <w:t xml:space="preserve">, then the remaining </w:t>
      </w:r>
      <w:r w:rsidR="000C1AA7">
        <w:rPr>
          <w:rFonts w:ascii="Arial" w:hAnsi="Arial" w:cs="Arial"/>
          <w:sz w:val="22"/>
          <w:szCs w:val="22"/>
        </w:rPr>
        <w:t>spaces</w:t>
      </w:r>
      <w:r w:rsidRPr="00B20EAE">
        <w:rPr>
          <w:rFonts w:ascii="Arial" w:hAnsi="Arial" w:cs="Arial"/>
          <w:sz w:val="22"/>
          <w:szCs w:val="22"/>
        </w:rPr>
        <w:t xml:space="preserve"> will be </w:t>
      </w:r>
      <w:r w:rsidR="000C1AA7">
        <w:rPr>
          <w:rFonts w:ascii="Arial" w:hAnsi="Arial" w:cs="Arial"/>
          <w:sz w:val="22"/>
          <w:szCs w:val="22"/>
        </w:rPr>
        <w:t>awarded</w:t>
      </w:r>
      <w:r w:rsidRPr="00B20EAE">
        <w:rPr>
          <w:rFonts w:ascii="Arial" w:hAnsi="Arial" w:cs="Arial"/>
          <w:sz w:val="22"/>
          <w:szCs w:val="22"/>
        </w:rPr>
        <w:t xml:space="preserve"> by lottery.  This will ensure the choice is </w:t>
      </w:r>
      <w:r w:rsidRPr="00B20EAE">
        <w:rPr>
          <w:rFonts w:ascii="Arial" w:hAnsi="Arial" w:cs="Arial"/>
          <w:b/>
          <w:sz w:val="22"/>
          <w:szCs w:val="22"/>
        </w:rPr>
        <w:t>fair to</w:t>
      </w:r>
      <w:r w:rsidRPr="00B20EAE">
        <w:rPr>
          <w:rFonts w:ascii="Arial" w:hAnsi="Arial" w:cs="Arial"/>
          <w:sz w:val="22"/>
          <w:szCs w:val="22"/>
        </w:rPr>
        <w:t xml:space="preserve"> </w:t>
      </w:r>
      <w:r w:rsidRPr="00B20EAE">
        <w:rPr>
          <w:rFonts w:ascii="Arial" w:hAnsi="Arial" w:cs="Arial"/>
          <w:b/>
          <w:sz w:val="22"/>
          <w:szCs w:val="22"/>
        </w:rPr>
        <w:t>all.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Infants in arms (up to 6 months) </w:t>
      </w:r>
      <w:proofErr w:type="gramStart"/>
      <w:r w:rsidRPr="00B20EAE">
        <w:rPr>
          <w:rFonts w:ascii="Arial" w:hAnsi="Arial" w:cs="Arial"/>
          <w:sz w:val="22"/>
          <w:szCs w:val="22"/>
        </w:rPr>
        <w:t xml:space="preserve">are </w:t>
      </w:r>
      <w:r w:rsidRPr="00B20EAE">
        <w:rPr>
          <w:rFonts w:ascii="Arial" w:hAnsi="Arial" w:cs="Arial"/>
          <w:b/>
          <w:sz w:val="22"/>
          <w:szCs w:val="22"/>
        </w:rPr>
        <w:t>allowed to</w:t>
      </w:r>
      <w:proofErr w:type="gramEnd"/>
      <w:r w:rsidRPr="00B20EAE">
        <w:rPr>
          <w:rFonts w:ascii="Arial" w:hAnsi="Arial" w:cs="Arial"/>
          <w:b/>
          <w:sz w:val="22"/>
          <w:szCs w:val="22"/>
        </w:rPr>
        <w:t xml:space="preserve"> accompany parents</w:t>
      </w:r>
      <w:r w:rsidRPr="00B20EAE">
        <w:rPr>
          <w:rFonts w:ascii="Arial" w:hAnsi="Arial" w:cs="Arial"/>
          <w:sz w:val="22"/>
          <w:szCs w:val="22"/>
        </w:rPr>
        <w:t xml:space="preserve"> in all programs</w:t>
      </w:r>
      <w:r w:rsidRPr="00B20EAE">
        <w:rPr>
          <w:rFonts w:ascii="Arial" w:hAnsi="Arial" w:cs="Arial"/>
          <w:b/>
          <w:sz w:val="22"/>
          <w:szCs w:val="22"/>
        </w:rPr>
        <w:t xml:space="preserve"> unless indicated in the program descriptions</w:t>
      </w:r>
      <w:r w:rsidRPr="00B20EAE">
        <w:rPr>
          <w:rFonts w:ascii="Arial" w:hAnsi="Arial" w:cs="Arial"/>
          <w:sz w:val="22"/>
          <w:szCs w:val="22"/>
        </w:rPr>
        <w:t>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 xml:space="preserve">Participants will be </w:t>
      </w:r>
      <w:r w:rsidRPr="00B20EAE">
        <w:rPr>
          <w:rFonts w:ascii="Arial" w:hAnsi="Arial" w:cs="Arial"/>
          <w:b/>
          <w:sz w:val="22"/>
          <w:szCs w:val="22"/>
        </w:rPr>
        <w:t>notified the week before the programs begin</w:t>
      </w:r>
      <w:r w:rsidRPr="00B20EAE">
        <w:rPr>
          <w:rFonts w:ascii="Arial" w:hAnsi="Arial" w:cs="Arial"/>
          <w:sz w:val="22"/>
          <w:szCs w:val="22"/>
        </w:rPr>
        <w:t xml:space="preserve"> as to whether they have a </w:t>
      </w:r>
      <w:r w:rsidR="000C1AA7">
        <w:rPr>
          <w:rFonts w:ascii="Arial" w:hAnsi="Arial" w:cs="Arial"/>
          <w:sz w:val="22"/>
          <w:szCs w:val="22"/>
        </w:rPr>
        <w:t>space</w:t>
      </w:r>
      <w:r w:rsidRPr="00B20EAE">
        <w:rPr>
          <w:rFonts w:ascii="Arial" w:hAnsi="Arial" w:cs="Arial"/>
          <w:sz w:val="22"/>
          <w:szCs w:val="22"/>
        </w:rPr>
        <w:t xml:space="preserve"> in the program.  Please note that the number of participants to be included is determined with consideration for program quality</w:t>
      </w:r>
      <w:r w:rsidR="000C1AA7">
        <w:rPr>
          <w:rFonts w:ascii="Arial" w:hAnsi="Arial" w:cs="Arial"/>
          <w:sz w:val="22"/>
          <w:szCs w:val="22"/>
        </w:rPr>
        <w:t xml:space="preserve">, health and safety </w:t>
      </w:r>
      <w:r w:rsidRPr="00B20EAE">
        <w:rPr>
          <w:rFonts w:ascii="Arial" w:hAnsi="Arial" w:cs="Arial"/>
          <w:sz w:val="22"/>
          <w:szCs w:val="22"/>
        </w:rPr>
        <w:t xml:space="preserve">and </w:t>
      </w:r>
      <w:r w:rsidR="000C1AA7">
        <w:rPr>
          <w:rFonts w:ascii="Arial" w:hAnsi="Arial" w:cs="Arial"/>
          <w:sz w:val="22"/>
          <w:szCs w:val="22"/>
        </w:rPr>
        <w:t xml:space="preserve">issues related to provincial or </w:t>
      </w:r>
      <w:r w:rsidRPr="00B20EAE">
        <w:rPr>
          <w:rFonts w:ascii="Arial" w:hAnsi="Arial" w:cs="Arial"/>
          <w:sz w:val="22"/>
          <w:szCs w:val="22"/>
        </w:rPr>
        <w:t xml:space="preserve">municipal </w:t>
      </w:r>
      <w:r w:rsidR="00FB27CF">
        <w:rPr>
          <w:rFonts w:ascii="Arial" w:hAnsi="Arial" w:cs="Arial"/>
          <w:sz w:val="22"/>
          <w:szCs w:val="22"/>
        </w:rPr>
        <w:t xml:space="preserve">codes and </w:t>
      </w:r>
      <w:r w:rsidRPr="00B20EAE">
        <w:rPr>
          <w:rFonts w:ascii="Arial" w:hAnsi="Arial" w:cs="Arial"/>
          <w:sz w:val="22"/>
          <w:szCs w:val="22"/>
        </w:rPr>
        <w:t xml:space="preserve">by-laws.  </w:t>
      </w:r>
      <w:r w:rsidR="00FB27CF">
        <w:rPr>
          <w:rFonts w:ascii="Arial" w:hAnsi="Arial" w:cs="Arial"/>
          <w:sz w:val="22"/>
          <w:szCs w:val="22"/>
        </w:rPr>
        <w:t>Select</w:t>
      </w:r>
      <w:r w:rsidRPr="00B20EAE">
        <w:rPr>
          <w:rFonts w:ascii="Arial" w:hAnsi="Arial" w:cs="Arial"/>
          <w:sz w:val="22"/>
          <w:szCs w:val="22"/>
        </w:rPr>
        <w:t xml:space="preserve"> programs </w:t>
      </w:r>
      <w:r w:rsidR="00FB27CF">
        <w:rPr>
          <w:rFonts w:ascii="Arial" w:hAnsi="Arial" w:cs="Arial"/>
          <w:sz w:val="22"/>
          <w:szCs w:val="22"/>
        </w:rPr>
        <w:t xml:space="preserve">may </w:t>
      </w:r>
      <w:r w:rsidRPr="00B20EAE">
        <w:rPr>
          <w:rFonts w:ascii="Arial" w:hAnsi="Arial" w:cs="Arial"/>
          <w:sz w:val="22"/>
          <w:szCs w:val="22"/>
        </w:rPr>
        <w:t xml:space="preserve">have lower participant numbers due to </w:t>
      </w:r>
      <w:r w:rsidR="007F3710" w:rsidRPr="00B20EAE">
        <w:rPr>
          <w:rFonts w:ascii="Arial" w:hAnsi="Arial" w:cs="Arial"/>
          <w:sz w:val="22"/>
          <w:szCs w:val="22"/>
        </w:rPr>
        <w:t>spatial</w:t>
      </w:r>
      <w:r w:rsidRPr="00B20EAE">
        <w:rPr>
          <w:rFonts w:ascii="Arial" w:hAnsi="Arial" w:cs="Arial"/>
          <w:sz w:val="22"/>
          <w:szCs w:val="22"/>
        </w:rPr>
        <w:t xml:space="preserve"> </w:t>
      </w:r>
      <w:r w:rsidR="00FB27CF">
        <w:rPr>
          <w:rFonts w:ascii="Arial" w:hAnsi="Arial" w:cs="Arial"/>
          <w:sz w:val="22"/>
          <w:szCs w:val="22"/>
        </w:rPr>
        <w:t>restrictions</w:t>
      </w:r>
      <w:r w:rsidRPr="00B20EAE">
        <w:rPr>
          <w:rFonts w:ascii="Arial" w:hAnsi="Arial" w:cs="Arial"/>
          <w:sz w:val="22"/>
          <w:szCs w:val="22"/>
        </w:rPr>
        <w:t>.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B20EAE">
      <w:pPr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>When registering for the program</w:t>
      </w:r>
      <w:r w:rsidR="00FB27CF">
        <w:rPr>
          <w:rFonts w:ascii="Arial" w:hAnsi="Arial" w:cs="Arial"/>
          <w:sz w:val="22"/>
          <w:szCs w:val="22"/>
        </w:rPr>
        <w:t>,</w:t>
      </w:r>
      <w:r w:rsidRPr="00B20EAE">
        <w:rPr>
          <w:rFonts w:ascii="Arial" w:hAnsi="Arial" w:cs="Arial"/>
          <w:sz w:val="22"/>
          <w:szCs w:val="22"/>
        </w:rPr>
        <w:t xml:space="preserve"> the </w:t>
      </w:r>
      <w:r w:rsidR="00FB27CF">
        <w:rPr>
          <w:rFonts w:ascii="Arial" w:hAnsi="Arial" w:cs="Arial"/>
          <w:sz w:val="22"/>
          <w:szCs w:val="22"/>
        </w:rPr>
        <w:t>registrant</w:t>
      </w:r>
      <w:r w:rsidRPr="00B20EAE">
        <w:rPr>
          <w:rFonts w:ascii="Arial" w:hAnsi="Arial" w:cs="Arial"/>
          <w:sz w:val="22"/>
          <w:szCs w:val="22"/>
        </w:rPr>
        <w:t xml:space="preserve"> will be </w:t>
      </w:r>
      <w:r w:rsidR="00FB27CF">
        <w:rPr>
          <w:rFonts w:ascii="Arial" w:hAnsi="Arial" w:cs="Arial"/>
          <w:sz w:val="22"/>
          <w:szCs w:val="22"/>
        </w:rPr>
        <w:t>advised</w:t>
      </w:r>
      <w:r w:rsidRPr="00B20EAE">
        <w:rPr>
          <w:rFonts w:ascii="Arial" w:hAnsi="Arial" w:cs="Arial"/>
          <w:sz w:val="22"/>
          <w:szCs w:val="22"/>
        </w:rPr>
        <w:t xml:space="preserve"> that if he/she does not hear from the CPCC to verify a participant </w:t>
      </w:r>
      <w:r w:rsidR="00FB27CF">
        <w:rPr>
          <w:rFonts w:ascii="Arial" w:hAnsi="Arial" w:cs="Arial"/>
          <w:sz w:val="22"/>
          <w:szCs w:val="22"/>
        </w:rPr>
        <w:t>space</w:t>
      </w:r>
      <w:r w:rsidRPr="00B20EAE">
        <w:rPr>
          <w:rFonts w:ascii="Arial" w:hAnsi="Arial" w:cs="Arial"/>
          <w:sz w:val="22"/>
          <w:szCs w:val="22"/>
        </w:rPr>
        <w:t xml:space="preserve"> by </w:t>
      </w:r>
      <w:r w:rsidRPr="00B20EAE">
        <w:rPr>
          <w:rFonts w:ascii="Arial" w:hAnsi="Arial" w:cs="Arial"/>
          <w:sz w:val="22"/>
          <w:szCs w:val="22"/>
          <w:highlight w:val="yellow"/>
        </w:rPr>
        <w:t xml:space="preserve">the end of </w:t>
      </w:r>
      <w:r w:rsidR="00FB27CF">
        <w:rPr>
          <w:rFonts w:ascii="Arial" w:hAnsi="Arial" w:cs="Arial"/>
          <w:sz w:val="22"/>
          <w:szCs w:val="22"/>
          <w:highlight w:val="yellow"/>
        </w:rPr>
        <w:t>“Turn Around”</w:t>
      </w:r>
      <w:r w:rsidRPr="00B20EAE">
        <w:rPr>
          <w:rFonts w:ascii="Arial" w:hAnsi="Arial" w:cs="Arial"/>
          <w:sz w:val="22"/>
          <w:szCs w:val="22"/>
          <w:highlight w:val="yellow"/>
        </w:rPr>
        <w:t xml:space="preserve"> week,</w:t>
      </w:r>
      <w:r w:rsidRPr="00B20EAE">
        <w:rPr>
          <w:rFonts w:ascii="Arial" w:hAnsi="Arial" w:cs="Arial"/>
          <w:sz w:val="22"/>
          <w:szCs w:val="22"/>
        </w:rPr>
        <w:t xml:space="preserve"> he/she is</w:t>
      </w:r>
      <w:r w:rsidRPr="00B20EAE">
        <w:rPr>
          <w:rFonts w:ascii="Arial" w:hAnsi="Arial" w:cs="Arial"/>
          <w:b/>
          <w:sz w:val="22"/>
          <w:szCs w:val="22"/>
        </w:rPr>
        <w:t xml:space="preserve"> not</w:t>
      </w:r>
      <w:r w:rsidRPr="00B20EAE">
        <w:rPr>
          <w:rFonts w:ascii="Arial" w:hAnsi="Arial" w:cs="Arial"/>
          <w:sz w:val="22"/>
          <w:szCs w:val="22"/>
        </w:rPr>
        <w:t xml:space="preserve"> in the program.  </w:t>
      </w:r>
      <w:r w:rsidR="00FB27CF" w:rsidRPr="00B20EAE">
        <w:rPr>
          <w:rFonts w:ascii="Arial" w:hAnsi="Arial" w:cs="Arial"/>
          <w:sz w:val="22"/>
          <w:szCs w:val="22"/>
        </w:rPr>
        <w:t xml:space="preserve">Those registrants who </w:t>
      </w:r>
      <w:r w:rsidR="00FB27CF">
        <w:rPr>
          <w:rFonts w:ascii="Arial" w:hAnsi="Arial" w:cs="Arial"/>
          <w:sz w:val="22"/>
          <w:szCs w:val="22"/>
        </w:rPr>
        <w:t>are offered</w:t>
      </w:r>
      <w:r w:rsidR="00FB27CF" w:rsidRPr="00B20EAE">
        <w:rPr>
          <w:rFonts w:ascii="Arial" w:hAnsi="Arial" w:cs="Arial"/>
          <w:sz w:val="22"/>
          <w:szCs w:val="22"/>
        </w:rPr>
        <w:t xml:space="preserve"> </w:t>
      </w:r>
      <w:r w:rsidR="00FB27CF">
        <w:rPr>
          <w:rFonts w:ascii="Arial" w:hAnsi="Arial" w:cs="Arial"/>
          <w:sz w:val="22"/>
          <w:szCs w:val="22"/>
        </w:rPr>
        <w:t>spaces</w:t>
      </w:r>
      <w:r w:rsidR="00FB27CF" w:rsidRPr="00B20EAE">
        <w:rPr>
          <w:rFonts w:ascii="Arial" w:hAnsi="Arial" w:cs="Arial"/>
          <w:sz w:val="22"/>
          <w:szCs w:val="22"/>
        </w:rPr>
        <w:t xml:space="preserve"> in the programs will receive a confirmation call during the </w:t>
      </w:r>
      <w:r w:rsidR="00FB27CF">
        <w:rPr>
          <w:rFonts w:ascii="Arial" w:hAnsi="Arial" w:cs="Arial"/>
          <w:sz w:val="22"/>
          <w:szCs w:val="22"/>
        </w:rPr>
        <w:t>“</w:t>
      </w:r>
      <w:r w:rsidR="00FB27CF" w:rsidRPr="00B20EAE">
        <w:rPr>
          <w:rFonts w:ascii="Arial" w:hAnsi="Arial" w:cs="Arial"/>
          <w:sz w:val="22"/>
          <w:szCs w:val="22"/>
        </w:rPr>
        <w:t>Turn Around</w:t>
      </w:r>
      <w:r w:rsidR="00FB27CF">
        <w:rPr>
          <w:rFonts w:ascii="Arial" w:hAnsi="Arial" w:cs="Arial"/>
          <w:sz w:val="22"/>
          <w:szCs w:val="22"/>
        </w:rPr>
        <w:t>"</w:t>
      </w:r>
      <w:r w:rsidR="00FB27CF" w:rsidRPr="00B20EAE">
        <w:rPr>
          <w:rFonts w:ascii="Arial" w:hAnsi="Arial" w:cs="Arial"/>
          <w:sz w:val="22"/>
          <w:szCs w:val="22"/>
        </w:rPr>
        <w:t xml:space="preserve"> week</w:t>
      </w:r>
      <w:r w:rsidR="00FB27CF" w:rsidRPr="00B20EAE">
        <w:rPr>
          <w:rFonts w:ascii="Arial" w:hAnsi="Arial" w:cs="Arial"/>
          <w:b/>
          <w:sz w:val="22"/>
          <w:szCs w:val="22"/>
        </w:rPr>
        <w:t xml:space="preserve">.  </w:t>
      </w:r>
      <w:r w:rsidRPr="00B20EAE">
        <w:rPr>
          <w:rFonts w:ascii="Arial" w:hAnsi="Arial" w:cs="Arial"/>
          <w:sz w:val="22"/>
          <w:szCs w:val="22"/>
        </w:rPr>
        <w:t xml:space="preserve">Individuals will be encouraged to visit our Family Time </w:t>
      </w:r>
      <w:r w:rsidR="00FB27CF">
        <w:rPr>
          <w:rFonts w:ascii="Arial" w:hAnsi="Arial" w:cs="Arial"/>
          <w:sz w:val="22"/>
          <w:szCs w:val="22"/>
        </w:rPr>
        <w:t xml:space="preserve">Drop In and/or other drop in programs. </w:t>
      </w:r>
    </w:p>
    <w:p w:rsidR="008D4E92" w:rsidRPr="00B20EAE" w:rsidRDefault="008D4E92" w:rsidP="00B20EAE">
      <w:pPr>
        <w:spacing w:line="280" w:lineRule="exact"/>
        <w:rPr>
          <w:rFonts w:ascii="Arial" w:hAnsi="Arial" w:cs="Arial"/>
          <w:sz w:val="22"/>
          <w:szCs w:val="22"/>
        </w:rPr>
      </w:pPr>
    </w:p>
    <w:p w:rsidR="008D4E92" w:rsidRPr="00B20EAE" w:rsidRDefault="008D4E92" w:rsidP="000C1AA7">
      <w:pPr>
        <w:spacing w:line="280" w:lineRule="exact"/>
        <w:rPr>
          <w:rFonts w:ascii="Arial" w:hAnsi="Arial" w:cs="Arial"/>
          <w:sz w:val="22"/>
          <w:szCs w:val="22"/>
        </w:rPr>
      </w:pPr>
      <w:r w:rsidRPr="00B20EAE">
        <w:rPr>
          <w:rFonts w:ascii="Arial" w:hAnsi="Arial" w:cs="Arial"/>
          <w:sz w:val="22"/>
          <w:szCs w:val="22"/>
        </w:rPr>
        <w:t>If there are any questions or complaints, please direct these to the Program Manager</w:t>
      </w:r>
      <w:r w:rsidR="000C1AA7">
        <w:rPr>
          <w:rFonts w:ascii="Arial" w:hAnsi="Arial" w:cs="Arial"/>
          <w:sz w:val="22"/>
          <w:szCs w:val="22"/>
        </w:rPr>
        <w:t xml:space="preserve"> (Ailsa@cp-cc.org)</w:t>
      </w:r>
    </w:p>
    <w:sectPr w:rsidR="008D4E92" w:rsidRPr="00B20EAE" w:rsidSect="007C1E0E">
      <w:headerReference w:type="default" r:id="rId7"/>
      <w:footerReference w:type="default" r:id="rId8"/>
      <w:pgSz w:w="12240" w:h="20160" w:code="5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F4" w:rsidRDefault="00D14AF4" w:rsidP="007C1E0E">
      <w:r>
        <w:separator/>
      </w:r>
    </w:p>
  </w:endnote>
  <w:endnote w:type="continuationSeparator" w:id="0">
    <w:p w:rsidR="00D14AF4" w:rsidRDefault="00D14AF4" w:rsidP="007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E0E" w:rsidRPr="00B16FBA" w:rsidRDefault="007C1E0E" w:rsidP="007C1E0E">
    <w:pPr>
      <w:rPr>
        <w:i/>
      </w:rPr>
    </w:pPr>
    <w:r>
      <w:rPr>
        <w:i/>
      </w:rPr>
      <w:t>Updated 02/21/19</w:t>
    </w:r>
  </w:p>
  <w:p w:rsidR="007C1E0E" w:rsidRPr="007C1E0E" w:rsidRDefault="007C1E0E" w:rsidP="007C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F4" w:rsidRDefault="00D14AF4" w:rsidP="007C1E0E">
      <w:r>
        <w:separator/>
      </w:r>
    </w:p>
  </w:footnote>
  <w:footnote w:type="continuationSeparator" w:id="0">
    <w:p w:rsidR="00D14AF4" w:rsidRDefault="00D14AF4" w:rsidP="007C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E0E" w:rsidRDefault="007C1E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-190500</wp:posOffset>
          </wp:positionV>
          <wp:extent cx="1114425" cy="1019175"/>
          <wp:effectExtent l="0" t="0" r="9525" b="952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rlyON_English_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-85725</wp:posOffset>
          </wp:positionV>
          <wp:extent cx="1666875" cy="99329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C 09 Logo-stacked In-h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93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F33"/>
    <w:multiLevelType w:val="hybridMultilevel"/>
    <w:tmpl w:val="318C20DE"/>
    <w:lvl w:ilvl="0" w:tplc="5EFC4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58BF"/>
    <w:multiLevelType w:val="hybridMultilevel"/>
    <w:tmpl w:val="93D84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4A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otlight MT Light" w:eastAsia="Times New Roman" w:hAnsi="Footlight MT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92"/>
    <w:rsid w:val="000C1AA7"/>
    <w:rsid w:val="001C182E"/>
    <w:rsid w:val="007C1E0E"/>
    <w:rsid w:val="007F3710"/>
    <w:rsid w:val="008504C8"/>
    <w:rsid w:val="0085331F"/>
    <w:rsid w:val="008D4E92"/>
    <w:rsid w:val="00B20EAE"/>
    <w:rsid w:val="00D14AF4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917E"/>
  <w15:chartTrackingRefBased/>
  <w15:docId w15:val="{F5E6886F-37F4-4824-B91A-ED168A0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E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</dc:creator>
  <cp:keywords/>
  <dc:description/>
  <cp:lastModifiedBy>Shelly Sargent</cp:lastModifiedBy>
  <cp:revision>5</cp:revision>
  <dcterms:created xsi:type="dcterms:W3CDTF">2019-02-21T20:24:00Z</dcterms:created>
  <dcterms:modified xsi:type="dcterms:W3CDTF">2019-02-21T21:08:00Z</dcterms:modified>
</cp:coreProperties>
</file>